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85"/>
        <w:tblW w:w="0" w:type="auto"/>
        <w:jc w:val="center"/>
        <w:tblLayout w:type="fixed"/>
        <w:tblLook w:val="0000"/>
      </w:tblPr>
      <w:tblGrid>
        <w:gridCol w:w="3047"/>
        <w:gridCol w:w="978"/>
        <w:gridCol w:w="1305"/>
        <w:gridCol w:w="1110"/>
        <w:gridCol w:w="1560"/>
        <w:gridCol w:w="3180"/>
        <w:gridCol w:w="2910"/>
        <w:gridCol w:w="1674"/>
      </w:tblGrid>
      <w:tr w:rsidR="003D7A3B" w:rsidTr="00B65040">
        <w:trPr>
          <w:trHeight w:val="1246"/>
          <w:jc w:val="center"/>
        </w:trPr>
        <w:tc>
          <w:tcPr>
            <w:tcW w:w="15764" w:type="dxa"/>
            <w:gridSpan w:val="8"/>
            <w:vAlign w:val="center"/>
          </w:tcPr>
          <w:p w:rsidR="003D7A3B" w:rsidRDefault="003D7A3B" w:rsidP="00B65040">
            <w:pPr>
              <w:spacing w:line="560" w:lineRule="exact"/>
              <w:jc w:val="center"/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  <w:lang w:val="zh-CN"/>
              </w:rPr>
            </w:pPr>
            <w:r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  <w:lang w:val="zh-CN"/>
              </w:rPr>
              <w:t>赣州市环保局下属事业单位</w:t>
            </w:r>
            <w:r>
              <w:rPr>
                <w:rFonts w:ascii="华文中宋" w:eastAsia="华文中宋" w:hAnsi="华文中宋" w:hint="eastAsia"/>
                <w:b/>
                <w:sz w:val="36"/>
                <w:szCs w:val="36"/>
              </w:rPr>
              <w:t>和部分县环保局下属事业单位面向社会</w:t>
            </w:r>
            <w:r>
              <w:rPr>
                <w:rFonts w:ascii="华文中宋" w:eastAsia="华文中宋" w:hAnsi="华文中宋" w:hint="eastAsia"/>
                <w:b/>
                <w:color w:val="000000"/>
                <w:sz w:val="36"/>
                <w:szCs w:val="36"/>
                <w:lang w:val="zh-CN"/>
              </w:rPr>
              <w:t>公开招聘工作人员</w:t>
            </w:r>
            <w:r>
              <w:rPr>
                <w:rFonts w:ascii="华文中宋" w:eastAsia="华文中宋" w:hAnsi="华文中宋"/>
                <w:b/>
                <w:color w:val="000000"/>
                <w:sz w:val="36"/>
                <w:szCs w:val="36"/>
                <w:lang w:val="zh-CN"/>
              </w:rPr>
              <w:t>岗位表</w:t>
            </w:r>
          </w:p>
        </w:tc>
      </w:tr>
      <w:tr w:rsidR="003D7A3B" w:rsidTr="00B65040">
        <w:trPr>
          <w:trHeight w:val="367"/>
          <w:jc w:val="center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</w:t>
            </w:r>
            <w:r>
              <w:rPr>
                <w:rFonts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岗位代码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招聘</w:t>
            </w:r>
            <w:r>
              <w:rPr>
                <w:rFonts w:ascii="宋体" w:hAnsi="宋体"/>
                <w:b/>
                <w:color w:val="000000"/>
                <w:szCs w:val="21"/>
              </w:rPr>
              <w:t>人数</w:t>
            </w:r>
          </w:p>
        </w:tc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资    格    条    件</w:t>
            </w:r>
          </w:p>
        </w:tc>
      </w:tr>
      <w:tr w:rsidR="003D7A3B" w:rsidTr="00B65040">
        <w:trPr>
          <w:trHeight w:val="276"/>
          <w:jc w:val="center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专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szCs w:val="21"/>
              </w:rPr>
              <w:t>业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学  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备注</w:t>
            </w:r>
          </w:p>
        </w:tc>
      </w:tr>
      <w:tr w:rsidR="003D7A3B" w:rsidTr="00B65040">
        <w:trPr>
          <w:trHeight w:val="930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赣州市环境监察支队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管理岗位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考生所学专业以教育部《研究生学科专业目录》、《高等学校本科专业目录》、《全国普通高等学校高职高专专业目录》和《综合性专业分类指导目录》规定为准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eastAsia="仿宋_GB2312" w:hint="eastAsia"/>
                <w:color w:val="000000"/>
                <w:sz w:val="24"/>
              </w:rPr>
            </w:pP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D7A3B" w:rsidTr="00B65040">
        <w:trPr>
          <w:trHeight w:val="758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赣州市污染物总量控制办公室（市固体废物管理中心）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  <w:t>管理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</w:pPr>
          </w:p>
        </w:tc>
      </w:tr>
      <w:tr w:rsidR="003D7A3B" w:rsidTr="00B65040">
        <w:trPr>
          <w:trHeight w:val="728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赣州市环境应急监控指挥中心（市环境信息中心）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  <w:t>管理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信丰县环境监察大队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管理岗位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信丰县环境监测站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宋体" w:hint="eastAsia"/>
                <w:sz w:val="24"/>
              </w:rPr>
              <w:t>、化学化工类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崇义县环境监测站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宋体" w:hint="eastAsia"/>
                <w:sz w:val="24"/>
              </w:rPr>
              <w:t>、化学化工类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龙南县环境监测站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宋体" w:hint="eastAsia"/>
                <w:sz w:val="24"/>
              </w:rPr>
              <w:t>、化学化工类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寻乌县环境监测站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宋体" w:hint="eastAsia"/>
                <w:sz w:val="24"/>
              </w:rPr>
              <w:t>、化学化工类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石城县环境监察大队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管理岗位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</w:rPr>
              <w:t>、土木工程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  <w:tr w:rsidR="003D7A3B" w:rsidTr="00B65040">
        <w:trPr>
          <w:trHeight w:val="79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石城县环境监测站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专业技术岗位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101001010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jc w:val="center"/>
              <w:textAlignment w:val="center"/>
            </w:pPr>
            <w:r>
              <w:rPr>
                <w:rFonts w:ascii="宋体" w:hAnsi="宋体" w:hint="eastAsia"/>
                <w:color w:val="000000"/>
                <w:szCs w:val="21"/>
                <w:lang w:val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宋体" w:hAnsi="宋体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hd w:val="clear" w:color="auto" w:fill="FFFFFF"/>
              </w:rPr>
              <w:t>环境科学类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</w:rPr>
              <w:t>化学化工类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hd w:val="clear" w:color="auto" w:fill="FFFFFF"/>
                <w:lang w:val="zh-CN"/>
              </w:rPr>
              <w:t>国民教育系列国家统招全日制本科及以上学历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30周岁以下</w:t>
            </w:r>
          </w:p>
          <w:p w:rsidR="003D7A3B" w:rsidRDefault="003D7A3B" w:rsidP="00B65040">
            <w:pPr>
              <w:autoSpaceDN w:val="0"/>
              <w:spacing w:line="240" w:lineRule="exact"/>
              <w:textAlignment w:val="center"/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</w:pP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（1986年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</w:rPr>
              <w:t>10</w:t>
            </w:r>
            <w:r>
              <w:rPr>
                <w:rFonts w:ascii="仿宋_GB2312" w:eastAsia="仿宋_GB2312" w:hAnsi="仿宋_GB2312" w:hint="eastAsia"/>
                <w:color w:val="333333"/>
                <w:sz w:val="24"/>
                <w:shd w:val="clear" w:color="auto" w:fill="FFFFFF"/>
                <w:lang w:val="zh-CN"/>
              </w:rPr>
              <w:t>月1日后出生）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A3B" w:rsidRDefault="003D7A3B" w:rsidP="00B65040">
            <w:pPr>
              <w:spacing w:line="240" w:lineRule="exact"/>
            </w:pPr>
          </w:p>
        </w:tc>
      </w:tr>
    </w:tbl>
    <w:p w:rsidR="003D7A3B" w:rsidRDefault="003D7A3B" w:rsidP="003D7A3B">
      <w:pPr>
        <w:spacing w:line="560" w:lineRule="exact"/>
        <w:rPr>
          <w:rFonts w:hint="eastAsia"/>
        </w:rPr>
      </w:pPr>
    </w:p>
    <w:p w:rsidR="008370E9" w:rsidRPr="003D7A3B" w:rsidRDefault="008370E9"/>
    <w:sectPr w:rsidR="008370E9" w:rsidRPr="003D7A3B">
      <w:pgSz w:w="16838" w:h="11906" w:orient="landscape"/>
      <w:pgMar w:top="0" w:right="283" w:bottom="0" w:left="28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E9" w:rsidRDefault="008370E9" w:rsidP="003D7A3B">
      <w:r>
        <w:separator/>
      </w:r>
    </w:p>
  </w:endnote>
  <w:endnote w:type="continuationSeparator" w:id="1">
    <w:p w:rsidR="008370E9" w:rsidRDefault="008370E9" w:rsidP="003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E9" w:rsidRDefault="008370E9" w:rsidP="003D7A3B">
      <w:r>
        <w:separator/>
      </w:r>
    </w:p>
  </w:footnote>
  <w:footnote w:type="continuationSeparator" w:id="1">
    <w:p w:rsidR="008370E9" w:rsidRDefault="008370E9" w:rsidP="003D7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A3B"/>
    <w:rsid w:val="003D7A3B"/>
    <w:rsid w:val="0083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7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7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7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2016-10-09T10:08:00Z</dcterms:created>
  <dcterms:modified xsi:type="dcterms:W3CDTF">2016-10-09T10:08:00Z</dcterms:modified>
</cp:coreProperties>
</file>